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F815BF" w:rsidRPr="00972BDD" w:rsidRDefault="00F815BF" w:rsidP="00972BDD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ՄԱՐԶԻ</w:t>
      </w:r>
      <w:r w:rsidRPr="00116E03">
        <w:rPr>
          <w:rFonts w:ascii="GHEA Grapalat" w:hAnsi="GHEA Grapalat"/>
          <w:b/>
        </w:rPr>
        <w:t xml:space="preserve"> </w:t>
      </w:r>
      <w:r w:rsidR="00972BDD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proofErr w:type="gramEnd"/>
      <w:r w:rsidR="00336779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972BDD">
        <w:rPr>
          <w:rFonts w:ascii="GHEA Grapalat" w:hAnsi="GHEA Grapalat"/>
          <w:b/>
        </w:rPr>
        <w:t xml:space="preserve"> </w:t>
      </w:r>
      <w:r w:rsidRPr="00972BDD">
        <w:rPr>
          <w:rFonts w:ascii="GHEA Grapalat" w:hAnsi="GHEA Grapalat"/>
          <w:b/>
        </w:rPr>
        <w:t>21</w:t>
      </w:r>
      <w:r w:rsidR="00116E03" w:rsidRPr="00972BDD">
        <w:rPr>
          <w:rFonts w:ascii="GHEA Grapalat" w:hAnsi="GHEA Grapalat"/>
          <w:b/>
        </w:rPr>
        <w:t xml:space="preserve"> </w:t>
      </w:r>
      <w:r w:rsidRPr="00972BDD">
        <w:rPr>
          <w:rFonts w:ascii="GHEA Grapalat" w:hAnsi="GHEA Grapalat"/>
          <w:b/>
        </w:rPr>
        <w:t>(</w:t>
      </w:r>
      <w:r w:rsidRPr="00116E03">
        <w:rPr>
          <w:rFonts w:ascii="GHEA Grapalat" w:hAnsi="GHEA Grapalat"/>
          <w:b/>
          <w:lang w:val="en-US"/>
        </w:rPr>
        <w:t>ՔՍԱՆՄԵԿ</w:t>
      </w:r>
      <w:r w:rsidRPr="00972BDD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972BDD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972BDD" w:rsidRPr="00972BDD">
        <w:rPr>
          <w:rFonts w:ascii="GHEA Grapalat" w:hAnsi="GHEA Grapalat"/>
          <w:b/>
        </w:rPr>
        <w:t>,</w:t>
      </w:r>
      <w:r w:rsidR="00116E03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ՈՐՊԵՍ</w:t>
      </w:r>
      <w:r w:rsidRPr="00972BDD">
        <w:rPr>
          <w:rFonts w:ascii="GHEA Grapalat" w:hAnsi="GHEA Grapalat"/>
          <w:b/>
        </w:rPr>
        <w:t xml:space="preserve">  </w:t>
      </w:r>
      <w:r w:rsidRPr="00116E03">
        <w:rPr>
          <w:rFonts w:ascii="GHEA Grapalat" w:hAnsi="GHEA Grapalat"/>
          <w:b/>
          <w:lang w:val="en-US"/>
        </w:rPr>
        <w:t>ՆՎԻՐԱՏՎՈՒԹՅՈՒՆ</w:t>
      </w:r>
      <w:r w:rsidR="00972BDD" w:rsidRPr="00972BDD">
        <w:rPr>
          <w:rFonts w:ascii="GHEA Grapalat" w:hAnsi="GHEA Grapalat"/>
          <w:b/>
        </w:rPr>
        <w:t>,</w:t>
      </w:r>
      <w:r w:rsidR="00336779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ԴՐԱՄԱԿԱՆ</w:t>
      </w:r>
      <w:r w:rsidR="00336779"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ՄԻՋՈՑՆԵՐ</w:t>
      </w:r>
      <w:r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ՀԱՏԿԱՑՆԵԼՈՒ</w:t>
      </w:r>
      <w:r w:rsidRPr="00972BDD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972BDD" w:rsidRDefault="00F815BF" w:rsidP="00116E03">
      <w:pPr>
        <w:spacing w:after="0" w:line="240" w:lineRule="auto"/>
        <w:rPr>
          <w:rFonts w:ascii="GHEA Grapalat" w:hAnsi="GHEA Grapalat"/>
        </w:rPr>
      </w:pPr>
    </w:p>
    <w:p w:rsidR="00C50398" w:rsidRPr="00690150" w:rsidRDefault="00972BDD" w:rsidP="00972BDD">
      <w:pPr>
        <w:ind w:righ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F815BF" w:rsidRPr="00690150">
        <w:rPr>
          <w:rFonts w:ascii="GHEA Grapalat" w:hAnsi="GHEA Grapalat"/>
          <w:lang w:val="hy-AM"/>
        </w:rPr>
        <w:t>Ղեկավարվելով</w:t>
      </w:r>
      <w:r w:rsidR="00336779" w:rsidRPr="0069015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="00F815BF" w:rsidRPr="00690150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="00F815BF" w:rsidRPr="00690150">
        <w:rPr>
          <w:rFonts w:ascii="GHEA Grapalat" w:hAnsi="GHEA Grapalat"/>
          <w:lang w:val="hy-AM"/>
        </w:rPr>
        <w:t xml:space="preserve"> Հայաստանի Հանրապետության</w:t>
      </w:r>
      <w:r w:rsidR="003D2A83" w:rsidRPr="00690150">
        <w:rPr>
          <w:rFonts w:ascii="GHEA Grapalat" w:hAnsi="GHEA Grapalat"/>
          <w:lang w:val="hy-AM"/>
        </w:rPr>
        <w:t xml:space="preserve"> օրենքի</w:t>
      </w:r>
      <w:r w:rsidR="00C55FA2" w:rsidRPr="00690150">
        <w:rPr>
          <w:rFonts w:ascii="GHEA Grapalat" w:hAnsi="GHEA Grapalat"/>
          <w:lang w:val="hy-AM"/>
        </w:rPr>
        <w:t xml:space="preserve"> 18</w:t>
      </w:r>
      <w:r w:rsidR="003D2A83" w:rsidRPr="00690150">
        <w:rPr>
          <w:rFonts w:ascii="GHEA Grapalat" w:hAnsi="GHEA Grapalat"/>
          <w:lang w:val="hy-AM"/>
        </w:rPr>
        <w:t>-րդ հոդվածի 1-</w:t>
      </w:r>
      <w:r w:rsidR="00C55FA2" w:rsidRPr="00690150">
        <w:rPr>
          <w:rFonts w:ascii="GHEA Grapalat" w:hAnsi="GHEA Grapalat"/>
          <w:lang w:val="hy-AM"/>
        </w:rPr>
        <w:t>ին մասի 42-րդ կետի</w:t>
      </w:r>
      <w:r w:rsidR="0093692E" w:rsidRPr="00690150">
        <w:rPr>
          <w:rFonts w:ascii="GHEA Grapalat" w:hAnsi="GHEA Grapalat"/>
          <w:lang w:val="hy-AM"/>
        </w:rPr>
        <w:t>,</w:t>
      </w:r>
      <w:r w:rsidR="00116E03" w:rsidRPr="00690150">
        <w:rPr>
          <w:rFonts w:ascii="GHEA Grapalat" w:hAnsi="GHEA Grapalat"/>
          <w:lang w:val="hy-AM"/>
        </w:rPr>
        <w:t xml:space="preserve"> </w:t>
      </w:r>
      <w:r w:rsidR="0093692E" w:rsidRPr="0069015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690150">
        <w:rPr>
          <w:rFonts w:ascii="GHEA Grapalat" w:hAnsi="GHEA Grapalat"/>
          <w:lang w:val="hy-AM"/>
        </w:rPr>
        <w:t xml:space="preserve"> </w:t>
      </w:r>
      <w:r w:rsidR="0093692E" w:rsidRPr="00690150">
        <w:rPr>
          <w:rFonts w:ascii="GHEA Grapalat" w:hAnsi="GHEA Grapalat"/>
          <w:lang w:val="hy-AM"/>
        </w:rPr>
        <w:t>06-ի</w:t>
      </w:r>
      <w:r w:rsidR="00336779" w:rsidRPr="00690150">
        <w:rPr>
          <w:rFonts w:ascii="GHEA Grapalat" w:hAnsi="GHEA Grapalat"/>
          <w:lang w:val="hy-AM"/>
        </w:rPr>
        <w:t xml:space="preserve"> N</w:t>
      </w:r>
      <w:r>
        <w:rPr>
          <w:rFonts w:ascii="GHEA Grapalat" w:hAnsi="GHEA Grapalat"/>
          <w:lang w:val="hy-AM"/>
        </w:rPr>
        <w:t xml:space="preserve"> </w:t>
      </w:r>
      <w:r w:rsidR="0093692E" w:rsidRPr="00690150">
        <w:rPr>
          <w:rFonts w:ascii="GHEA Grapalat" w:hAnsi="GHEA Grapalat"/>
          <w:lang w:val="hy-AM"/>
        </w:rPr>
        <w:t xml:space="preserve">119-Ն որոշման 1-ին կետով հաստատված Կարգի 10-րդ </w:t>
      </w:r>
      <w:r w:rsidR="00E8653F" w:rsidRPr="00690150">
        <w:rPr>
          <w:rFonts w:ascii="GHEA Grapalat" w:hAnsi="GHEA Grapalat"/>
          <w:lang w:val="hy-AM"/>
        </w:rPr>
        <w:t>և</w:t>
      </w:r>
      <w:r w:rsidR="0093692E" w:rsidRPr="00690150">
        <w:rPr>
          <w:rFonts w:ascii="GHEA Grapalat" w:hAnsi="GHEA Grapalat"/>
          <w:lang w:val="hy-AM"/>
        </w:rPr>
        <w:t xml:space="preserve"> 11-րդ կետ</w:t>
      </w:r>
      <w:r w:rsidR="00C55FA2" w:rsidRPr="00690150">
        <w:rPr>
          <w:rFonts w:ascii="GHEA Grapalat" w:hAnsi="GHEA Grapalat"/>
          <w:lang w:val="hy-AM"/>
        </w:rPr>
        <w:t>եր</w:t>
      </w:r>
      <w:r w:rsidR="0093692E" w:rsidRPr="00690150">
        <w:rPr>
          <w:rFonts w:ascii="GHEA Grapalat" w:hAnsi="GHEA Grapalat"/>
          <w:lang w:val="hy-AM"/>
        </w:rPr>
        <w:t>ի դրույթներով և</w:t>
      </w:r>
      <w:r w:rsidR="00E8653F" w:rsidRPr="00690150">
        <w:rPr>
          <w:rFonts w:ascii="GHEA Grapalat" w:hAnsi="GHEA Grapalat"/>
          <w:lang w:val="hy-AM"/>
        </w:rPr>
        <w:t xml:space="preserve"> հիմք ընդունելով </w:t>
      </w:r>
      <w:r w:rsidR="00C50398" w:rsidRPr="00690150">
        <w:rPr>
          <w:rFonts w:ascii="GHEA Grapalat" w:hAnsi="GHEA Grapalat"/>
          <w:lang w:val="hy-AM"/>
        </w:rPr>
        <w:t>թվով 21</w:t>
      </w:r>
      <w:r w:rsidR="00336779" w:rsidRPr="00690150">
        <w:rPr>
          <w:rFonts w:ascii="GHEA Grapalat" w:hAnsi="GHEA Grapalat"/>
          <w:lang w:val="hy-AM"/>
        </w:rPr>
        <w:t xml:space="preserve"> </w:t>
      </w:r>
      <w:r w:rsidR="00C50398" w:rsidRPr="00690150">
        <w:rPr>
          <w:rFonts w:ascii="GHEA Grapalat" w:hAnsi="GHEA Grapalat"/>
          <w:lang w:val="hy-AM"/>
        </w:rPr>
        <w:t xml:space="preserve">(քսանմեկ) </w:t>
      </w:r>
      <w:r w:rsidR="00C55FA2" w:rsidRPr="00690150">
        <w:rPr>
          <w:rFonts w:ascii="GHEA Grapalat" w:hAnsi="GHEA Grapalat"/>
          <w:lang w:val="hy-AM"/>
        </w:rPr>
        <w:t>հ</w:t>
      </w:r>
      <w:r w:rsidR="00C50398" w:rsidRPr="00690150">
        <w:rPr>
          <w:rFonts w:ascii="GHEA Grapalat" w:hAnsi="GHEA Grapalat"/>
          <w:lang w:val="hy-AM"/>
        </w:rPr>
        <w:t xml:space="preserve">ամայնքային </w:t>
      </w:r>
      <w:r w:rsidR="00C55FA2" w:rsidRPr="00690150">
        <w:rPr>
          <w:rFonts w:ascii="GHEA Grapalat" w:hAnsi="GHEA Grapalat"/>
          <w:lang w:val="hy-AM"/>
        </w:rPr>
        <w:t>ո</w:t>
      </w:r>
      <w:r w:rsidR="00C50398" w:rsidRPr="00690150">
        <w:rPr>
          <w:rFonts w:ascii="GHEA Grapalat" w:hAnsi="GHEA Grapalat"/>
          <w:lang w:val="hy-AM"/>
        </w:rPr>
        <w:t xml:space="preserve">չ </w:t>
      </w:r>
      <w:r w:rsidR="00C55FA2" w:rsidRPr="00690150">
        <w:rPr>
          <w:rFonts w:ascii="GHEA Grapalat" w:hAnsi="GHEA Grapalat"/>
          <w:lang w:val="hy-AM"/>
        </w:rPr>
        <w:t>ա</w:t>
      </w:r>
      <w:r w:rsidR="00C50398" w:rsidRPr="00690150">
        <w:rPr>
          <w:rFonts w:ascii="GHEA Grapalat" w:hAnsi="GHEA Grapalat"/>
          <w:lang w:val="hy-AM"/>
        </w:rPr>
        <w:t>ռևտրային կազմակերպությունների</w:t>
      </w:r>
      <w:r w:rsidR="00336779" w:rsidRPr="00690150">
        <w:rPr>
          <w:rFonts w:ascii="GHEA Grapalat" w:hAnsi="GHEA Grapalat"/>
          <w:lang w:val="hy-AM"/>
        </w:rPr>
        <w:t xml:space="preserve"> </w:t>
      </w:r>
      <w:r w:rsidR="00C55FA2" w:rsidRPr="00690150">
        <w:rPr>
          <w:rFonts w:ascii="GHEA Grapalat" w:hAnsi="GHEA Grapalat"/>
          <w:lang w:val="hy-AM"/>
        </w:rPr>
        <w:t>(այսուհետ</w:t>
      </w:r>
      <w:r>
        <w:rPr>
          <w:rFonts w:ascii="GHEA Grapalat" w:hAnsi="GHEA Grapalat"/>
          <w:lang w:val="hy-AM"/>
        </w:rPr>
        <w:t>՝</w:t>
      </w:r>
      <w:r w:rsidR="00C55FA2" w:rsidRPr="00690150">
        <w:rPr>
          <w:rFonts w:ascii="GHEA Grapalat" w:hAnsi="GHEA Grapalat"/>
          <w:lang w:val="hy-AM"/>
        </w:rPr>
        <w:t xml:space="preserve"> կազմակերպություններ)</w:t>
      </w:r>
      <w:r w:rsidR="00C50398" w:rsidRPr="00690150">
        <w:rPr>
          <w:rFonts w:ascii="GHEA Grapalat" w:hAnsi="GHEA Grapalat"/>
          <w:lang w:val="hy-AM"/>
        </w:rPr>
        <w:t xml:space="preserve"> տնօրենների՝ համայնքի ղեկավարին ուղղված գրությունները (համայնքապետարանում մուտքագրված 2018 թվականի ապրիլի 05-ին </w:t>
      </w:r>
      <w:r w:rsidR="00A31C95" w:rsidRPr="00690150">
        <w:rPr>
          <w:rFonts w:ascii="GHEA Grapalat" w:hAnsi="GHEA Grapalat"/>
          <w:lang w:val="hy-AM"/>
        </w:rPr>
        <w:t>N 4057</w:t>
      </w:r>
      <w:r w:rsidR="00C50398" w:rsidRPr="00690150">
        <w:rPr>
          <w:rFonts w:ascii="GHEA Grapalat" w:hAnsi="GHEA Grapalat"/>
          <w:lang w:val="hy-AM"/>
        </w:rPr>
        <w:t xml:space="preserve"> թվագրմամբ)՝ </w:t>
      </w:r>
      <w:r w:rsidR="00C50398" w:rsidRPr="0069015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690150">
        <w:rPr>
          <w:rFonts w:ascii="GHEA Grapalat" w:hAnsi="GHEA Grapalat"/>
          <w:lang w:val="hy-AM"/>
        </w:rPr>
        <w:t xml:space="preserve"> </w:t>
      </w:r>
    </w:p>
    <w:p w:rsidR="00972BDD" w:rsidRPr="00690150" w:rsidRDefault="003D2A83" w:rsidP="00972BD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690150">
        <w:rPr>
          <w:rFonts w:ascii="GHEA Grapalat" w:hAnsi="GHEA Grapalat" w:cs="Sylfaen"/>
          <w:lang w:val="hy-AM"/>
        </w:rPr>
        <w:t>Գյումրի</w:t>
      </w:r>
      <w:r w:rsidRPr="00690150">
        <w:rPr>
          <w:rFonts w:ascii="GHEA Grapalat" w:hAnsi="GHEA Grapalat"/>
          <w:lang w:val="hy-AM"/>
        </w:rPr>
        <w:t xml:space="preserve"> համայնքի թվով 21 (քսանմեկ)</w:t>
      </w:r>
      <w:r w:rsidR="00336779" w:rsidRPr="00690150">
        <w:rPr>
          <w:rFonts w:ascii="GHEA Grapalat" w:hAnsi="GHEA Grapalat"/>
          <w:lang w:val="hy-AM"/>
        </w:rPr>
        <w:t xml:space="preserve"> </w:t>
      </w:r>
      <w:r w:rsidRPr="00690150">
        <w:rPr>
          <w:rFonts w:ascii="GHEA Grapalat" w:hAnsi="GHEA Grapalat"/>
          <w:lang w:val="hy-AM"/>
        </w:rPr>
        <w:t xml:space="preserve">կազմակերպություններին, որպես նվիրատվություն, հատկացնել </w:t>
      </w:r>
      <w:r w:rsidR="00A31C95" w:rsidRPr="00690150">
        <w:rPr>
          <w:rFonts w:ascii="GHEA Grapalat" w:hAnsi="GHEA Grapalat"/>
          <w:lang w:val="hy-AM"/>
        </w:rPr>
        <w:t>21.</w:t>
      </w:r>
      <w:r w:rsidRPr="00690150">
        <w:rPr>
          <w:rFonts w:ascii="GHEA Grapalat" w:hAnsi="GHEA Grapalat"/>
          <w:lang w:val="hy-AM"/>
        </w:rPr>
        <w:t>4</w:t>
      </w:r>
      <w:r w:rsidR="00A31C95" w:rsidRPr="00690150">
        <w:rPr>
          <w:rFonts w:ascii="GHEA Grapalat" w:hAnsi="GHEA Grapalat"/>
          <w:lang w:val="hy-AM"/>
        </w:rPr>
        <w:t>93.8</w:t>
      </w:r>
      <w:r w:rsidRPr="00690150">
        <w:rPr>
          <w:rFonts w:ascii="GHEA Grapalat" w:hAnsi="GHEA Grapalat"/>
          <w:lang w:val="hy-AM"/>
        </w:rPr>
        <w:t>00 (քսանմեկ միլիոն  չորս հարյուր</w:t>
      </w:r>
      <w:r w:rsidR="00A31C95" w:rsidRPr="00690150">
        <w:rPr>
          <w:rFonts w:ascii="GHEA Grapalat" w:hAnsi="GHEA Grapalat"/>
          <w:lang w:val="hy-AM"/>
        </w:rPr>
        <w:t xml:space="preserve"> իննսուներեք հազար ութ հարյուր</w:t>
      </w:r>
      <w:r w:rsidRPr="00690150">
        <w:rPr>
          <w:rFonts w:ascii="GHEA Grapalat" w:hAnsi="GHEA Grapalat"/>
          <w:lang w:val="hy-AM"/>
        </w:rPr>
        <w:t>) Հայաստանի Հանրապետության դրամ</w:t>
      </w:r>
      <w:r w:rsidR="00972BDD" w:rsidRPr="00690150">
        <w:rPr>
          <w:rFonts w:ascii="GHEA Grapalat" w:hAnsi="GHEA Grapalat"/>
          <w:lang w:val="hy-AM"/>
        </w:rPr>
        <w:t xml:space="preserve">՝ </w:t>
      </w:r>
      <w:r w:rsidR="00235639" w:rsidRPr="00690150">
        <w:rPr>
          <w:rFonts w:ascii="GHEA Grapalat" w:hAnsi="GHEA Grapalat"/>
          <w:lang w:val="hy-AM"/>
        </w:rPr>
        <w:t xml:space="preserve">շենքերի ընթացիկ նորոգման, գույքի, տնտեսական ապրանքների ձեռքբերման և անհրաժեշտ այլ ծախսերի </w:t>
      </w:r>
      <w:r w:rsidR="001A461C" w:rsidRPr="00690150">
        <w:rPr>
          <w:rFonts w:ascii="GHEA Grapalat" w:hAnsi="GHEA Grapalat"/>
          <w:lang w:val="hy-AM"/>
        </w:rPr>
        <w:t>համար</w:t>
      </w:r>
      <w:r w:rsidR="00E92EF2" w:rsidRPr="00690150">
        <w:rPr>
          <w:rFonts w:ascii="GHEA Grapalat" w:hAnsi="GHEA Grapalat"/>
          <w:lang w:val="hy-AM"/>
        </w:rPr>
        <w:t>՝ համաձայն հավելվածի</w:t>
      </w:r>
      <w:r w:rsidR="001A461C" w:rsidRPr="00690150">
        <w:rPr>
          <w:rFonts w:ascii="GHEA Grapalat" w:hAnsi="GHEA Grapalat"/>
          <w:lang w:val="hy-AM"/>
        </w:rPr>
        <w:t>:</w:t>
      </w:r>
    </w:p>
    <w:p w:rsidR="00E441B8" w:rsidRPr="00972BDD" w:rsidRDefault="00E441B8" w:rsidP="00972BD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972BDD">
        <w:rPr>
          <w:rFonts w:ascii="GHEA Grapalat" w:hAnsi="GHEA Grapalat" w:cs="Sylfaen"/>
          <w:lang w:val="hy-AM"/>
        </w:rPr>
        <w:t>Հանձնարարել</w:t>
      </w:r>
      <w:r w:rsidR="00C55FA2" w:rsidRPr="00972BDD">
        <w:rPr>
          <w:rFonts w:ascii="GHEA Grapalat" w:hAnsi="GHEA Grapalat" w:cs="Sylfaen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>Գյումրու համայնքապետարանի</w:t>
      </w:r>
      <w:r w:rsidR="00336779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 xml:space="preserve">աշխատակազմի </w:t>
      </w:r>
      <w:r w:rsidR="00336779" w:rsidRPr="00972BDD">
        <w:rPr>
          <w:rFonts w:ascii="GHEA Grapalat" w:hAnsi="GHEA Grapalat"/>
          <w:lang w:val="hy-AM"/>
        </w:rPr>
        <w:t>ֆինանսա</w:t>
      </w:r>
      <w:r w:rsidR="00972BDD">
        <w:rPr>
          <w:rFonts w:ascii="GHEA Grapalat" w:hAnsi="GHEA Grapalat"/>
          <w:lang w:val="hy-AM"/>
        </w:rPr>
        <w:t>-</w:t>
      </w:r>
      <w:r w:rsidRPr="00972BDD">
        <w:rPr>
          <w:rFonts w:ascii="GHEA Grapalat" w:hAnsi="GHEA Grapalat"/>
          <w:lang w:val="hy-AM"/>
        </w:rPr>
        <w:t>տն</w:t>
      </w:r>
      <w:r w:rsidR="00336779" w:rsidRPr="00972BDD">
        <w:rPr>
          <w:rFonts w:ascii="GHEA Grapalat" w:hAnsi="GHEA Grapalat"/>
          <w:lang w:val="hy-AM"/>
        </w:rPr>
        <w:t>տ</w:t>
      </w:r>
      <w:r w:rsidRPr="00972BDD">
        <w:rPr>
          <w:rFonts w:ascii="GHEA Grapalat" w:hAnsi="GHEA Grapalat"/>
          <w:lang w:val="hy-AM"/>
        </w:rPr>
        <w:t>եսագիտական</w:t>
      </w:r>
      <w:r w:rsidR="00C55FA2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>բաժնի</w:t>
      </w:r>
      <w:r w:rsidR="00C55FA2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 xml:space="preserve"> պետին</w:t>
      </w:r>
      <w:r w:rsidR="0056164A" w:rsidRPr="00972BDD">
        <w:rPr>
          <w:rFonts w:ascii="GHEA Grapalat" w:hAnsi="GHEA Grapalat"/>
          <w:lang w:val="hy-AM"/>
        </w:rPr>
        <w:t>՝</w:t>
      </w:r>
      <w:r w:rsidR="00C55FA2" w:rsidRPr="00972BDD">
        <w:rPr>
          <w:rFonts w:ascii="GHEA Grapalat" w:hAnsi="GHEA Grapalat"/>
          <w:lang w:val="hy-AM"/>
        </w:rPr>
        <w:t xml:space="preserve"> սույն որոշման 1-ին կետում նշված </w:t>
      </w:r>
      <w:r w:rsidRPr="00972BDD">
        <w:rPr>
          <w:rFonts w:ascii="GHEA Grapalat" w:hAnsi="GHEA Grapalat"/>
          <w:lang w:val="hy-AM"/>
        </w:rPr>
        <w:t>գումարի հատկացումը</w:t>
      </w:r>
      <w:r w:rsidR="00C55FA2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>կատարել</w:t>
      </w:r>
      <w:r w:rsidR="00C55FA2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>Գյումրի համայնքի 2018 թվականի բյուջեի 9/6/1 գործառական  դասակարգման</w:t>
      </w:r>
      <w:r w:rsidR="00C55FA2" w:rsidRPr="00972BDD">
        <w:rPr>
          <w:rFonts w:ascii="GHEA Grapalat" w:hAnsi="GHEA Grapalat"/>
          <w:lang w:val="hy-AM"/>
        </w:rPr>
        <w:t xml:space="preserve"> (4819) </w:t>
      </w:r>
      <w:r w:rsidR="00972BDD">
        <w:rPr>
          <w:rFonts w:ascii="GHEA Grapalat" w:hAnsi="GHEA Grapalat"/>
          <w:lang w:val="hy-AM"/>
        </w:rPr>
        <w:t>«</w:t>
      </w:r>
      <w:r w:rsidRPr="00972BDD">
        <w:rPr>
          <w:rFonts w:ascii="GHEA Grapalat" w:hAnsi="GHEA Grapalat"/>
          <w:lang w:val="hy-AM"/>
        </w:rPr>
        <w:t>Նվիրատվություններ այլ շահույթ չհետապնդրղ կազմակերպություններին</w:t>
      </w:r>
      <w:r w:rsidR="00972BDD">
        <w:rPr>
          <w:rFonts w:ascii="GHEA Grapalat" w:hAnsi="GHEA Grapalat"/>
          <w:lang w:val="hy-AM"/>
        </w:rPr>
        <w:t>»</w:t>
      </w:r>
      <w:r w:rsidRPr="00972BDD">
        <w:rPr>
          <w:rFonts w:ascii="GHEA Grapalat" w:hAnsi="GHEA Grapalat"/>
          <w:lang w:val="hy-AM"/>
        </w:rPr>
        <w:t xml:space="preserve"> տնտեսագիտական</w:t>
      </w:r>
      <w:r w:rsidR="00C55FA2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>դասակարգման</w:t>
      </w:r>
      <w:r w:rsidR="00C55FA2" w:rsidRPr="00972BDD">
        <w:rPr>
          <w:rFonts w:ascii="GHEA Grapalat" w:hAnsi="GHEA Grapalat"/>
          <w:lang w:val="hy-AM"/>
        </w:rPr>
        <w:t xml:space="preserve"> </w:t>
      </w:r>
      <w:r w:rsidRPr="00972BDD">
        <w:rPr>
          <w:rFonts w:ascii="GHEA Grapalat" w:hAnsi="GHEA Grapalat"/>
          <w:lang w:val="hy-AM"/>
        </w:rPr>
        <w:t>հոդվածից</w:t>
      </w:r>
      <w:r w:rsidR="00C55FA2" w:rsidRPr="00972BDD">
        <w:rPr>
          <w:rFonts w:ascii="GHEA Grapalat" w:hAnsi="GHEA Grapalat"/>
          <w:lang w:val="hy-AM"/>
        </w:rPr>
        <w:t>՝</w:t>
      </w:r>
      <w:r w:rsidRPr="00972BDD">
        <w:rPr>
          <w:rFonts w:ascii="GHEA Grapalat" w:hAnsi="GHEA Grapalat"/>
          <w:lang w:val="hy-AM"/>
        </w:rPr>
        <w:t xml:space="preserve"> </w:t>
      </w:r>
      <w:r w:rsidR="000A6E19" w:rsidRPr="00972BDD">
        <w:rPr>
          <w:rFonts w:ascii="GHEA Grapalat" w:hAnsi="GHEA Grapalat"/>
          <w:lang w:val="hy-AM"/>
        </w:rPr>
        <w:t>օ</w:t>
      </w:r>
      <w:r w:rsidRPr="00972BDD">
        <w:rPr>
          <w:rFonts w:ascii="GHEA Grapalat" w:hAnsi="GHEA Grapalat"/>
          <w:lang w:val="hy-AM"/>
        </w:rPr>
        <w:t>րենքով</w:t>
      </w:r>
      <w:r w:rsidR="000A6E19" w:rsidRPr="00972BDD">
        <w:rPr>
          <w:rFonts w:ascii="GHEA Grapalat" w:hAnsi="GHEA Grapalat"/>
          <w:lang w:val="hy-AM"/>
        </w:rPr>
        <w:t xml:space="preserve"> սահմանված կարգով: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42482C" w:rsidRPr="00116E03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ՊԱՊԻԿՅԱՆ</w:t>
      </w:r>
    </w:p>
    <w:p w:rsidR="0042482C" w:rsidRPr="00116E03" w:rsidRDefault="0042482C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Կատարող՝ Հ. Աբիսողոմյան</w:t>
      </w: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Default="00565559" w:rsidP="00565559">
      <w:pPr>
        <w:jc w:val="right"/>
        <w:rPr>
          <w:rFonts w:ascii="Sylfaen" w:hAnsi="Sylfaen"/>
          <w:b/>
          <w:lang w:val="hy-AM"/>
        </w:rPr>
      </w:pPr>
    </w:p>
    <w:p w:rsidR="00972BDD" w:rsidRPr="00972BDD" w:rsidRDefault="00972BDD" w:rsidP="00565559">
      <w:pPr>
        <w:jc w:val="right"/>
        <w:rPr>
          <w:rFonts w:ascii="Sylfaen" w:hAnsi="Sylfaen"/>
          <w:b/>
          <w:lang w:val="hy-AM"/>
        </w:rPr>
      </w:pPr>
    </w:p>
    <w:p w:rsidR="0076611A" w:rsidRPr="00690150" w:rsidRDefault="0076611A" w:rsidP="00565559">
      <w:pPr>
        <w:jc w:val="center"/>
        <w:rPr>
          <w:rFonts w:ascii="GHEA Grapalat" w:hAnsi="GHEA Grapalat"/>
          <w:lang w:val="hy-AM"/>
        </w:rPr>
      </w:pPr>
    </w:p>
    <w:p w:rsidR="00565559" w:rsidRDefault="00565559" w:rsidP="00565559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ՀԻՄՆԱՎՈՐՈՒՄ</w:t>
      </w:r>
    </w:p>
    <w:p w:rsidR="0076611A" w:rsidRPr="0076611A" w:rsidRDefault="0076611A" w:rsidP="00565559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565559" w:rsidRPr="00565559" w:rsidRDefault="00565559" w:rsidP="00972BDD">
      <w:pPr>
        <w:spacing w:after="0"/>
        <w:jc w:val="center"/>
        <w:rPr>
          <w:rFonts w:ascii="GHEA Grapalat" w:hAnsi="GHEA Grapalat"/>
          <w:b/>
          <w:lang w:val="en-US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 ՀԱՄԱՅՆՔԻ   ԹՎՈՎ 21 (ՔՍԱՆՄԵԿ) ՀԱՄԱՅՆՔԱՅԻՆ</w:t>
      </w:r>
      <w:r w:rsidR="00972BD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972BD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</w:t>
      </w:r>
      <w:r w:rsidR="00972BD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ՆՎԻՐԱՏՎՈՒԹՅՈՒՆ</w:t>
      </w:r>
      <w:r w:rsidR="00972BD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 ՄԻՋՈՑՆԵՐ ՀԱՏԿԱՑՆԵԼՈՒ</w:t>
      </w:r>
      <w:r w:rsidR="00972BD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ՄԱՍԻՆ» ՈՐՈՇՄԱՆ ԸՆԴՈՒՆՄԱՆ</w:t>
      </w:r>
      <w:r w:rsidR="00972BDD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 21 (քսանմեկ) համայնքային ոչ առևտրային կազմակերպություններին</w:t>
      </w:r>
      <w:r w:rsidR="00972BD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972BD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ընդունումը պայմանավորված է կազմակերպություններին շենքերի ընթացիկ նորոգման, գույքի, տնտեսական ապրանքների ձեռքբերման և պահպանման համար ծախսեր կատարելու անհրաժեշտությամբ: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972BD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ՀԱՄԱՅՆՔԻ ԹՎՈՎ 21 (ՔՍԱՆՄԵԿ)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972BD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972BDD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</w:t>
      </w:r>
      <w:r w:rsidR="00972BD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ՄԻՋՈՑՆԵՐ ՀԱՏԿԱՑՆԵԼՈՒ ՄԱՍԻՆ» ՈՐՈՇՄԱՆ ԸՆԴՈՒՆՄԱՆ</w:t>
      </w:r>
      <w:r w:rsidR="00972BD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ՀԱՄԱՅՆՔԻ 2018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ԲՅՈՒՋԵՈՒՄ ԾԱԽՍԵՐԻ ԵՎ ԵԿԱՄՈՒՏՆԵՐԻ </w:t>
      </w:r>
      <w:r w:rsidR="00972BDD">
        <w:rPr>
          <w:rFonts w:ascii="GHEA Grapalat" w:hAnsi="GHEA Grapalat"/>
          <w:b/>
          <w:lang w:val="hy-AM"/>
        </w:rPr>
        <w:t>ՓՈՓՈԽՈՒԹՅՈՒ</w:t>
      </w:r>
      <w:r w:rsidRPr="00565559">
        <w:rPr>
          <w:rFonts w:ascii="GHEA Grapalat" w:hAnsi="GHEA Grapalat"/>
          <w:b/>
          <w:lang w:val="hy-AM"/>
        </w:rPr>
        <w:t>Ն</w:t>
      </w:r>
      <w:r w:rsidR="00972BDD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 21 (քսանմեկ) համայնքային ոչ առևտրային կազմակերպություններին</w:t>
      </w:r>
      <w:r w:rsidR="00972BD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972BDD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5EF4"/>
    <w:multiLevelType w:val="hybridMultilevel"/>
    <w:tmpl w:val="E16ED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86AF1"/>
    <w:rsid w:val="00097FC8"/>
    <w:rsid w:val="000A6E19"/>
    <w:rsid w:val="00116E03"/>
    <w:rsid w:val="0012305C"/>
    <w:rsid w:val="001A461C"/>
    <w:rsid w:val="00235639"/>
    <w:rsid w:val="0025586C"/>
    <w:rsid w:val="00336779"/>
    <w:rsid w:val="003D2A83"/>
    <w:rsid w:val="0042482C"/>
    <w:rsid w:val="00502C7A"/>
    <w:rsid w:val="0056164A"/>
    <w:rsid w:val="00565559"/>
    <w:rsid w:val="00677517"/>
    <w:rsid w:val="00690150"/>
    <w:rsid w:val="006B7D5A"/>
    <w:rsid w:val="00725A06"/>
    <w:rsid w:val="007272F7"/>
    <w:rsid w:val="0076611A"/>
    <w:rsid w:val="007E4763"/>
    <w:rsid w:val="00804293"/>
    <w:rsid w:val="008555AD"/>
    <w:rsid w:val="0093692E"/>
    <w:rsid w:val="00972BDD"/>
    <w:rsid w:val="009C48A8"/>
    <w:rsid w:val="00A31C95"/>
    <w:rsid w:val="00AB4B04"/>
    <w:rsid w:val="00AE4362"/>
    <w:rsid w:val="00B43010"/>
    <w:rsid w:val="00C50398"/>
    <w:rsid w:val="00C55FA2"/>
    <w:rsid w:val="00C7799C"/>
    <w:rsid w:val="00E441B8"/>
    <w:rsid w:val="00E501C2"/>
    <w:rsid w:val="00E8653F"/>
    <w:rsid w:val="00E92EF2"/>
    <w:rsid w:val="00F8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26</cp:revision>
  <dcterms:created xsi:type="dcterms:W3CDTF">2018-03-26T11:42:00Z</dcterms:created>
  <dcterms:modified xsi:type="dcterms:W3CDTF">2018-04-06T12:25:00Z</dcterms:modified>
</cp:coreProperties>
</file>